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3" w:rsidRDefault="002735DD" w:rsidP="002735DD">
      <w:pPr>
        <w:jc w:val="center"/>
        <w:rPr>
          <w:b/>
          <w:sz w:val="48"/>
          <w:szCs w:val="48"/>
        </w:rPr>
      </w:pPr>
      <w:r w:rsidRPr="002735DD">
        <w:rPr>
          <w:b/>
          <w:sz w:val="48"/>
          <w:szCs w:val="48"/>
        </w:rPr>
        <w:t>INFORMACION BASICA SOBRE LA LEY 1696 DEL 2013</w:t>
      </w:r>
    </w:p>
    <w:p w:rsidR="00A62C83" w:rsidRDefault="00A62C83" w:rsidP="00A62C83">
      <w:pPr>
        <w:jc w:val="both"/>
        <w:rPr>
          <w:sz w:val="24"/>
          <w:szCs w:val="24"/>
        </w:rPr>
      </w:pPr>
      <w:r>
        <w:rPr>
          <w:sz w:val="24"/>
          <w:szCs w:val="24"/>
        </w:rPr>
        <w:t>La ley 1696 fue expedida el 19 de diciembre del presente año, la cual tiene como objeto establecer las sanciones penales y administrativas a la conducción bajo el influjo del alcohol u otras sustancias psicoactivas, introduce los siguientes cambios esenciales:</w:t>
      </w:r>
    </w:p>
    <w:p w:rsidR="00A62C83" w:rsidRDefault="00A62C83" w:rsidP="00A62C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5124B">
        <w:rPr>
          <w:sz w:val="24"/>
          <w:szCs w:val="24"/>
        </w:rPr>
        <w:t xml:space="preserve">Será considerado como un agravante punitivo para el homicidio culposo el conducir bajo el 1 grado de alcohol o </w:t>
      </w:r>
      <w:r w:rsidR="006135FB">
        <w:rPr>
          <w:sz w:val="24"/>
          <w:szCs w:val="24"/>
        </w:rPr>
        <w:t xml:space="preserve">bajo </w:t>
      </w:r>
      <w:r w:rsidRPr="0095124B">
        <w:rPr>
          <w:sz w:val="24"/>
          <w:szCs w:val="24"/>
        </w:rPr>
        <w:t xml:space="preserve">el efecto de droga </w:t>
      </w:r>
      <w:r w:rsidR="0095124B">
        <w:rPr>
          <w:sz w:val="24"/>
          <w:szCs w:val="24"/>
        </w:rPr>
        <w:t>y/</w:t>
      </w:r>
      <w:r w:rsidRPr="0095124B">
        <w:rPr>
          <w:sz w:val="24"/>
          <w:szCs w:val="24"/>
        </w:rPr>
        <w:t>o sustancia</w:t>
      </w:r>
      <w:r w:rsidR="006135FB">
        <w:rPr>
          <w:sz w:val="24"/>
          <w:szCs w:val="24"/>
        </w:rPr>
        <w:t>s</w:t>
      </w:r>
      <w:r w:rsidRPr="0095124B">
        <w:rPr>
          <w:sz w:val="24"/>
          <w:szCs w:val="24"/>
        </w:rPr>
        <w:t xml:space="preserve"> que produzca</w:t>
      </w:r>
      <w:r w:rsidR="006135FB">
        <w:rPr>
          <w:sz w:val="24"/>
          <w:szCs w:val="24"/>
        </w:rPr>
        <w:t>n</w:t>
      </w:r>
      <w:r w:rsidRPr="0095124B">
        <w:rPr>
          <w:sz w:val="24"/>
          <w:szCs w:val="24"/>
        </w:rPr>
        <w:t xml:space="preserve"> dependencia física o </w:t>
      </w:r>
      <w:r w:rsidR="0095124B" w:rsidRPr="0095124B">
        <w:rPr>
          <w:sz w:val="24"/>
          <w:szCs w:val="24"/>
        </w:rPr>
        <w:t>psíquica</w:t>
      </w:r>
      <w:r w:rsidR="0095124B">
        <w:rPr>
          <w:sz w:val="24"/>
          <w:szCs w:val="24"/>
        </w:rPr>
        <w:t>, la pena se aumentará de las dos terceras partes al doble, en la pena principal y accesoria.</w:t>
      </w:r>
    </w:p>
    <w:p w:rsidR="00B17D9B" w:rsidRPr="00B17D9B" w:rsidRDefault="00B17D9B" w:rsidP="00B17D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F49E4">
        <w:rPr>
          <w:sz w:val="24"/>
          <w:szCs w:val="24"/>
        </w:rPr>
        <w:t xml:space="preserve">A quien fuere condenado penalmente, y le fuere imputado el agravante </w:t>
      </w:r>
      <w:r>
        <w:rPr>
          <w:sz w:val="24"/>
          <w:szCs w:val="24"/>
        </w:rPr>
        <w:t>anteriormente descrito, se</w:t>
      </w:r>
      <w:r w:rsidRPr="009F49E4">
        <w:rPr>
          <w:sz w:val="24"/>
          <w:szCs w:val="24"/>
        </w:rPr>
        <w:t xml:space="preserve"> le brindará tratamiento integral contra el alcoholismo, según lo dispuesto en el Plan Obligatorio de Salud o el que haga sus veces.</w:t>
      </w:r>
    </w:p>
    <w:p w:rsidR="006135FB" w:rsidRDefault="006135FB" w:rsidP="00A62C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código de la infracción por embriaguez fue cambiado a F.</w:t>
      </w:r>
    </w:p>
    <w:p w:rsidR="006135FB" w:rsidRDefault="006135FB" w:rsidP="00A62C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sanciones y grados de</w:t>
      </w:r>
      <w:r w:rsidR="00B17D9B">
        <w:rPr>
          <w:sz w:val="24"/>
          <w:szCs w:val="24"/>
        </w:rPr>
        <w:t xml:space="preserve"> alcoholemia quedaron estipulado</w:t>
      </w:r>
      <w:r>
        <w:rPr>
          <w:sz w:val="24"/>
          <w:szCs w:val="24"/>
        </w:rPr>
        <w:t xml:space="preserve">s así: </w:t>
      </w:r>
    </w:p>
    <w:p w:rsidR="00DD6767" w:rsidRPr="00DD6767" w:rsidRDefault="00DD6767" w:rsidP="00DD6767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4"/>
        <w:gridCol w:w="1189"/>
        <w:gridCol w:w="1160"/>
        <w:gridCol w:w="1189"/>
        <w:gridCol w:w="917"/>
        <w:gridCol w:w="1189"/>
        <w:gridCol w:w="917"/>
      </w:tblGrid>
      <w:tr w:rsidR="00FB74AE" w:rsidTr="00DD6767">
        <w:tc>
          <w:tcPr>
            <w:tcW w:w="8334" w:type="dxa"/>
            <w:gridSpan w:val="7"/>
          </w:tcPr>
          <w:p w:rsidR="00FB74AE" w:rsidRPr="00FB74AE" w:rsidRDefault="00FB74AE" w:rsidP="00FB74AE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GRADO 0</w:t>
            </w:r>
          </w:p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(Entre 20 y 39 miligramos de etanol = una cerveza)</w:t>
            </w:r>
          </w:p>
        </w:tc>
      </w:tr>
      <w:tr w:rsidR="00CF0CD3" w:rsidTr="00DD6767">
        <w:tc>
          <w:tcPr>
            <w:tcW w:w="1908" w:type="dxa"/>
          </w:tcPr>
          <w:p w:rsidR="00FB74AE" w:rsidRDefault="00FB74AE" w:rsidP="006135F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FB74AE" w:rsidRPr="00FB74AE" w:rsidRDefault="00FB74AE" w:rsidP="00FB74AE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VEZ</w:t>
            </w:r>
          </w:p>
        </w:tc>
        <w:tc>
          <w:tcPr>
            <w:tcW w:w="2063" w:type="dxa"/>
            <w:gridSpan w:val="2"/>
          </w:tcPr>
          <w:p w:rsidR="00FB74AE" w:rsidRPr="00FB74AE" w:rsidRDefault="00FB74AE" w:rsidP="00FB74AE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VEZ</w:t>
            </w:r>
          </w:p>
        </w:tc>
        <w:tc>
          <w:tcPr>
            <w:tcW w:w="2063" w:type="dxa"/>
            <w:gridSpan w:val="2"/>
          </w:tcPr>
          <w:p w:rsidR="00FB74AE" w:rsidRPr="00FB74AE" w:rsidRDefault="00FB74AE" w:rsidP="00FB74AE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VEZ</w:t>
            </w:r>
          </w:p>
        </w:tc>
      </w:tr>
      <w:tr w:rsidR="00CF0CD3" w:rsidTr="00DD6767">
        <w:tc>
          <w:tcPr>
            <w:tcW w:w="1908" w:type="dxa"/>
          </w:tcPr>
          <w:p w:rsidR="00FB74AE" w:rsidRPr="00FB74AE" w:rsidRDefault="00FB74AE" w:rsidP="006135F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SUSPENSIÓN DE LICENCIA</w:t>
            </w:r>
          </w:p>
        </w:tc>
        <w:tc>
          <w:tcPr>
            <w:tcW w:w="2300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año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año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años</w:t>
            </w:r>
          </w:p>
        </w:tc>
      </w:tr>
      <w:tr w:rsidR="00CF0CD3" w:rsidTr="00DD6767">
        <w:tc>
          <w:tcPr>
            <w:tcW w:w="1908" w:type="dxa"/>
          </w:tcPr>
          <w:p w:rsidR="00FB74AE" w:rsidRPr="00FB74AE" w:rsidRDefault="00FB74AE" w:rsidP="006135F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AYUDAS COMUNITARIAS</w:t>
            </w:r>
          </w:p>
        </w:tc>
        <w:tc>
          <w:tcPr>
            <w:tcW w:w="2300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</w:tr>
      <w:tr w:rsidR="00CF0CD3" w:rsidTr="00DD6767">
        <w:tc>
          <w:tcPr>
            <w:tcW w:w="1908" w:type="dxa"/>
          </w:tcPr>
          <w:p w:rsidR="00CF0CD3" w:rsidRPr="00FB74AE" w:rsidRDefault="00CF0CD3" w:rsidP="006135F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MULTAS</w:t>
            </w:r>
          </w:p>
        </w:tc>
        <w:tc>
          <w:tcPr>
            <w:tcW w:w="1164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1.768.500</w:t>
            </w:r>
          </w:p>
        </w:tc>
        <w:tc>
          <w:tcPr>
            <w:tcW w:w="1136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90SMDLV</w:t>
            </w:r>
          </w:p>
        </w:tc>
        <w:tc>
          <w:tcPr>
            <w:tcW w:w="1164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2.652.750</w:t>
            </w:r>
          </w:p>
        </w:tc>
        <w:tc>
          <w:tcPr>
            <w:tcW w:w="899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SMDLV</w:t>
            </w:r>
          </w:p>
        </w:tc>
        <w:tc>
          <w:tcPr>
            <w:tcW w:w="1164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3.537.000</w:t>
            </w:r>
          </w:p>
        </w:tc>
        <w:tc>
          <w:tcPr>
            <w:tcW w:w="899" w:type="dxa"/>
          </w:tcPr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CF0CD3" w:rsidRDefault="00CF0CD3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SMDLV</w:t>
            </w:r>
          </w:p>
        </w:tc>
      </w:tr>
      <w:tr w:rsidR="00CF0CD3" w:rsidTr="00DD6767">
        <w:tc>
          <w:tcPr>
            <w:tcW w:w="1908" w:type="dxa"/>
          </w:tcPr>
          <w:p w:rsidR="00FB74AE" w:rsidRPr="00FB74AE" w:rsidRDefault="00FB74AE" w:rsidP="006135F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INMOVILIZACION</w:t>
            </w:r>
          </w:p>
        </w:tc>
        <w:tc>
          <w:tcPr>
            <w:tcW w:w="2300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día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día </w:t>
            </w:r>
          </w:p>
        </w:tc>
        <w:tc>
          <w:tcPr>
            <w:tcW w:w="206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días</w:t>
            </w:r>
          </w:p>
        </w:tc>
      </w:tr>
    </w:tbl>
    <w:p w:rsidR="006135FB" w:rsidRDefault="006135FB" w:rsidP="006135FB">
      <w:pPr>
        <w:pStyle w:val="Prrafodelista"/>
        <w:jc w:val="both"/>
        <w:rPr>
          <w:sz w:val="24"/>
          <w:szCs w:val="24"/>
        </w:rPr>
      </w:pPr>
    </w:p>
    <w:p w:rsidR="002735DD" w:rsidRDefault="002735DD" w:rsidP="006135FB">
      <w:pPr>
        <w:pStyle w:val="Prrafodelista"/>
        <w:jc w:val="both"/>
        <w:rPr>
          <w:sz w:val="24"/>
          <w:szCs w:val="24"/>
        </w:rPr>
      </w:pPr>
    </w:p>
    <w:p w:rsidR="002735DD" w:rsidRDefault="002735DD" w:rsidP="006135FB">
      <w:pPr>
        <w:pStyle w:val="Prrafodelista"/>
        <w:jc w:val="both"/>
        <w:rPr>
          <w:sz w:val="24"/>
          <w:szCs w:val="24"/>
        </w:rPr>
      </w:pPr>
    </w:p>
    <w:p w:rsidR="002735DD" w:rsidRDefault="002735DD" w:rsidP="006135F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040"/>
        <w:gridCol w:w="1253"/>
        <w:gridCol w:w="950"/>
        <w:gridCol w:w="1253"/>
        <w:gridCol w:w="950"/>
        <w:gridCol w:w="1232"/>
        <w:gridCol w:w="958"/>
      </w:tblGrid>
      <w:tr w:rsidR="00FB74AE" w:rsidTr="00DD6767">
        <w:trPr>
          <w:trHeight w:val="571"/>
        </w:trPr>
        <w:tc>
          <w:tcPr>
            <w:tcW w:w="8636" w:type="dxa"/>
            <w:gridSpan w:val="7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 1</w:t>
            </w:r>
          </w:p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(Entre 40 y 99 miligramos de etanol = más de tres cervezas)</w:t>
            </w:r>
          </w:p>
        </w:tc>
      </w:tr>
      <w:tr w:rsidR="00CF0CD3" w:rsidTr="00DD6767">
        <w:trPr>
          <w:trHeight w:val="285"/>
        </w:trPr>
        <w:tc>
          <w:tcPr>
            <w:tcW w:w="2040" w:type="dxa"/>
          </w:tcPr>
          <w:p w:rsidR="00FB74AE" w:rsidRDefault="00FB74AE" w:rsidP="00BF1EA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VEZ</w:t>
            </w:r>
          </w:p>
        </w:tc>
        <w:tc>
          <w:tcPr>
            <w:tcW w:w="2203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VEZ</w:t>
            </w:r>
          </w:p>
        </w:tc>
        <w:tc>
          <w:tcPr>
            <w:tcW w:w="2189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VEZ</w:t>
            </w:r>
          </w:p>
        </w:tc>
      </w:tr>
      <w:tr w:rsidR="00CF0CD3" w:rsidTr="00DD6767">
        <w:trPr>
          <w:trHeight w:val="593"/>
        </w:trPr>
        <w:tc>
          <w:tcPr>
            <w:tcW w:w="2040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SUSPENSIÓN DE LICENCIA</w:t>
            </w:r>
          </w:p>
        </w:tc>
        <w:tc>
          <w:tcPr>
            <w:tcW w:w="2203" w:type="dxa"/>
            <w:gridSpan w:val="2"/>
          </w:tcPr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años</w:t>
            </w:r>
          </w:p>
        </w:tc>
        <w:tc>
          <w:tcPr>
            <w:tcW w:w="2203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años</w:t>
            </w:r>
          </w:p>
        </w:tc>
        <w:tc>
          <w:tcPr>
            <w:tcW w:w="2189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cancelación</w:t>
            </w:r>
          </w:p>
        </w:tc>
      </w:tr>
      <w:tr w:rsidR="00CF0CD3" w:rsidTr="00DD6767">
        <w:trPr>
          <w:trHeight w:val="593"/>
        </w:trPr>
        <w:tc>
          <w:tcPr>
            <w:tcW w:w="2040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AYUDAS COMUNITARIAS</w:t>
            </w:r>
          </w:p>
        </w:tc>
        <w:tc>
          <w:tcPr>
            <w:tcW w:w="2203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  <w:tc>
          <w:tcPr>
            <w:tcW w:w="2203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horas</w:t>
            </w:r>
          </w:p>
        </w:tc>
        <w:tc>
          <w:tcPr>
            <w:tcW w:w="2189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horas</w:t>
            </w:r>
          </w:p>
        </w:tc>
      </w:tr>
      <w:tr w:rsidR="00CF0CD3" w:rsidTr="00DD6767">
        <w:trPr>
          <w:trHeight w:val="593"/>
        </w:trPr>
        <w:tc>
          <w:tcPr>
            <w:tcW w:w="2040" w:type="dxa"/>
          </w:tcPr>
          <w:p w:rsidR="00CF0CD3" w:rsidRPr="00FB74AE" w:rsidRDefault="00CF0CD3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MULTAS</w:t>
            </w:r>
          </w:p>
        </w:tc>
        <w:tc>
          <w:tcPr>
            <w:tcW w:w="1253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3.537.000</w:t>
            </w:r>
          </w:p>
        </w:tc>
        <w:tc>
          <w:tcPr>
            <w:tcW w:w="950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SMDLV</w:t>
            </w:r>
          </w:p>
        </w:tc>
        <w:tc>
          <w:tcPr>
            <w:tcW w:w="1253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5.305.500</w:t>
            </w:r>
          </w:p>
        </w:tc>
        <w:tc>
          <w:tcPr>
            <w:tcW w:w="950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SMDLV</w:t>
            </w:r>
          </w:p>
        </w:tc>
        <w:tc>
          <w:tcPr>
            <w:tcW w:w="1232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7.074.000</w:t>
            </w:r>
          </w:p>
        </w:tc>
        <w:tc>
          <w:tcPr>
            <w:tcW w:w="957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SMDLV</w:t>
            </w:r>
          </w:p>
        </w:tc>
      </w:tr>
      <w:tr w:rsidR="00CF0CD3" w:rsidTr="00DD6767">
        <w:trPr>
          <w:trHeight w:val="285"/>
        </w:trPr>
        <w:tc>
          <w:tcPr>
            <w:tcW w:w="2040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INMOVILIZACION</w:t>
            </w:r>
          </w:p>
        </w:tc>
        <w:tc>
          <w:tcPr>
            <w:tcW w:w="2203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días</w:t>
            </w:r>
          </w:p>
        </w:tc>
        <w:tc>
          <w:tcPr>
            <w:tcW w:w="2203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días </w:t>
            </w:r>
          </w:p>
        </w:tc>
        <w:tc>
          <w:tcPr>
            <w:tcW w:w="2189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días</w:t>
            </w:r>
          </w:p>
        </w:tc>
      </w:tr>
    </w:tbl>
    <w:p w:rsidR="00FB74AE" w:rsidRDefault="00FB74AE" w:rsidP="006135F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4"/>
        <w:gridCol w:w="1189"/>
        <w:gridCol w:w="917"/>
        <w:gridCol w:w="1311"/>
        <w:gridCol w:w="917"/>
        <w:gridCol w:w="1311"/>
        <w:gridCol w:w="917"/>
      </w:tblGrid>
      <w:tr w:rsidR="00FB74AE" w:rsidTr="00B17D9B">
        <w:tc>
          <w:tcPr>
            <w:tcW w:w="8334" w:type="dxa"/>
            <w:gridSpan w:val="7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GRADO 2</w:t>
            </w:r>
          </w:p>
          <w:p w:rsidR="00FB74AE" w:rsidRDefault="00FB74AE" w:rsidP="00FB74AE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(entre 100 y 149 miligramos de etanol= más de cuatro cerveza</w:t>
            </w:r>
            <w:r w:rsidR="009F49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</w:tr>
      <w:tr w:rsidR="00CF0CD3" w:rsidTr="00B17D9B">
        <w:tc>
          <w:tcPr>
            <w:tcW w:w="1908" w:type="dxa"/>
          </w:tcPr>
          <w:p w:rsidR="00FB74AE" w:rsidRDefault="00FB74AE" w:rsidP="00BF1EA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VEZ</w:t>
            </w:r>
          </w:p>
        </w:tc>
        <w:tc>
          <w:tcPr>
            <w:tcW w:w="2182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VEZ</w:t>
            </w:r>
          </w:p>
        </w:tc>
        <w:tc>
          <w:tcPr>
            <w:tcW w:w="2182" w:type="dxa"/>
            <w:gridSpan w:val="2"/>
          </w:tcPr>
          <w:p w:rsidR="00FB74AE" w:rsidRPr="00FB74AE" w:rsidRDefault="00FB74AE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VEZ</w:t>
            </w:r>
          </w:p>
        </w:tc>
      </w:tr>
      <w:tr w:rsidR="00CF0CD3" w:rsidTr="00B17D9B">
        <w:tc>
          <w:tcPr>
            <w:tcW w:w="1908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SUSPENSIÓN DE LICENCIA</w:t>
            </w:r>
          </w:p>
        </w:tc>
        <w:tc>
          <w:tcPr>
            <w:tcW w:w="206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74AE">
              <w:rPr>
                <w:sz w:val="24"/>
                <w:szCs w:val="24"/>
              </w:rPr>
              <w:t xml:space="preserve"> años</w:t>
            </w:r>
          </w:p>
        </w:tc>
        <w:tc>
          <w:tcPr>
            <w:tcW w:w="218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74AE">
              <w:rPr>
                <w:sz w:val="24"/>
                <w:szCs w:val="24"/>
              </w:rPr>
              <w:t xml:space="preserve"> años</w:t>
            </w:r>
          </w:p>
        </w:tc>
        <w:tc>
          <w:tcPr>
            <w:tcW w:w="2182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cancelación</w:t>
            </w:r>
          </w:p>
        </w:tc>
      </w:tr>
      <w:tr w:rsidR="00CF0CD3" w:rsidTr="00B17D9B">
        <w:tc>
          <w:tcPr>
            <w:tcW w:w="1908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AYUDAS COMUNITARIAS</w:t>
            </w:r>
          </w:p>
        </w:tc>
        <w:tc>
          <w:tcPr>
            <w:tcW w:w="206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B74AE"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218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B74AE"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218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B74AE">
              <w:rPr>
                <w:sz w:val="24"/>
                <w:szCs w:val="24"/>
              </w:rPr>
              <w:t xml:space="preserve"> horas</w:t>
            </w:r>
          </w:p>
        </w:tc>
      </w:tr>
      <w:tr w:rsidR="00CF0CD3" w:rsidTr="00B17D9B">
        <w:tc>
          <w:tcPr>
            <w:tcW w:w="1908" w:type="dxa"/>
          </w:tcPr>
          <w:p w:rsidR="00CF0CD3" w:rsidRPr="00FB74AE" w:rsidRDefault="00CF0CD3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MULTAS</w:t>
            </w:r>
          </w:p>
        </w:tc>
        <w:tc>
          <w:tcPr>
            <w:tcW w:w="1163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7.074.000</w:t>
            </w:r>
          </w:p>
        </w:tc>
        <w:tc>
          <w:tcPr>
            <w:tcW w:w="899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SMDLV</w:t>
            </w:r>
          </w:p>
        </w:tc>
        <w:tc>
          <w:tcPr>
            <w:tcW w:w="1283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10.611.000</w:t>
            </w:r>
          </w:p>
        </w:tc>
        <w:tc>
          <w:tcPr>
            <w:tcW w:w="899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SMDLV</w:t>
            </w:r>
          </w:p>
        </w:tc>
        <w:tc>
          <w:tcPr>
            <w:tcW w:w="1283" w:type="dxa"/>
          </w:tcPr>
          <w:p w:rsidR="00CF0CD3" w:rsidRPr="00B17D9B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14.148.000</w:t>
            </w:r>
          </w:p>
        </w:tc>
        <w:tc>
          <w:tcPr>
            <w:tcW w:w="899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SMDLV</w:t>
            </w:r>
          </w:p>
        </w:tc>
      </w:tr>
      <w:tr w:rsidR="00CF0CD3" w:rsidTr="00B17D9B">
        <w:tc>
          <w:tcPr>
            <w:tcW w:w="1908" w:type="dxa"/>
          </w:tcPr>
          <w:p w:rsidR="00FB74AE" w:rsidRPr="00FB74AE" w:rsidRDefault="00FB74AE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INMOVILIZACION</w:t>
            </w:r>
          </w:p>
        </w:tc>
        <w:tc>
          <w:tcPr>
            <w:tcW w:w="206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4AE">
              <w:rPr>
                <w:sz w:val="24"/>
                <w:szCs w:val="24"/>
              </w:rPr>
              <w:t xml:space="preserve"> día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82" w:type="dxa"/>
            <w:gridSpan w:val="2"/>
          </w:tcPr>
          <w:p w:rsidR="00FB74AE" w:rsidRDefault="00FB74AE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9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día</w:t>
            </w:r>
            <w:r w:rsidR="009F49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gridSpan w:val="2"/>
          </w:tcPr>
          <w:p w:rsidR="00FB74AE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74AE">
              <w:rPr>
                <w:sz w:val="24"/>
                <w:szCs w:val="24"/>
              </w:rPr>
              <w:t xml:space="preserve"> días</w:t>
            </w:r>
          </w:p>
        </w:tc>
      </w:tr>
    </w:tbl>
    <w:p w:rsidR="00FB74AE" w:rsidRDefault="00FB74AE" w:rsidP="006135FB">
      <w:pPr>
        <w:pStyle w:val="Prrafodelista"/>
        <w:jc w:val="both"/>
        <w:rPr>
          <w:sz w:val="24"/>
          <w:szCs w:val="24"/>
        </w:rPr>
      </w:pPr>
    </w:p>
    <w:p w:rsidR="009F49E4" w:rsidRDefault="009F49E4" w:rsidP="006135F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4"/>
        <w:gridCol w:w="1311"/>
        <w:gridCol w:w="917"/>
        <w:gridCol w:w="1311"/>
        <w:gridCol w:w="917"/>
        <w:gridCol w:w="1311"/>
        <w:gridCol w:w="917"/>
      </w:tblGrid>
      <w:tr w:rsidR="009F49E4" w:rsidTr="00B17D9B">
        <w:tc>
          <w:tcPr>
            <w:tcW w:w="8334" w:type="dxa"/>
            <w:gridSpan w:val="7"/>
          </w:tcPr>
          <w:p w:rsidR="009F49E4" w:rsidRPr="00FB74AE" w:rsidRDefault="009F49E4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 3</w:t>
            </w:r>
          </w:p>
          <w:p w:rsidR="009F49E4" w:rsidRDefault="009F49E4" w:rsidP="009F49E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(entre 150 = más de ocho cervezas)</w:t>
            </w:r>
          </w:p>
        </w:tc>
      </w:tr>
      <w:tr w:rsidR="00B17D9B" w:rsidTr="00B17D9B">
        <w:tc>
          <w:tcPr>
            <w:tcW w:w="1881" w:type="dxa"/>
          </w:tcPr>
          <w:p w:rsidR="009F49E4" w:rsidRDefault="009F49E4" w:rsidP="00BF1EA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9F49E4" w:rsidRPr="00FB74AE" w:rsidRDefault="009F49E4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VEZ</w:t>
            </w:r>
          </w:p>
        </w:tc>
        <w:tc>
          <w:tcPr>
            <w:tcW w:w="2151" w:type="dxa"/>
            <w:gridSpan w:val="2"/>
          </w:tcPr>
          <w:p w:rsidR="009F49E4" w:rsidRPr="00FB74AE" w:rsidRDefault="009F49E4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VEZ</w:t>
            </w:r>
          </w:p>
        </w:tc>
        <w:tc>
          <w:tcPr>
            <w:tcW w:w="2151" w:type="dxa"/>
            <w:gridSpan w:val="2"/>
          </w:tcPr>
          <w:p w:rsidR="009F49E4" w:rsidRPr="00FB74AE" w:rsidRDefault="009F49E4" w:rsidP="00BF1EA7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VEZ</w:t>
            </w:r>
          </w:p>
        </w:tc>
      </w:tr>
      <w:tr w:rsidR="00B17D9B" w:rsidTr="00B17D9B">
        <w:tc>
          <w:tcPr>
            <w:tcW w:w="1881" w:type="dxa"/>
          </w:tcPr>
          <w:p w:rsidR="009F49E4" w:rsidRPr="00FB74AE" w:rsidRDefault="009F49E4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SUSPENSIÓN DE LICENCIA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años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Cancelación 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cancelación</w:t>
            </w:r>
          </w:p>
        </w:tc>
      </w:tr>
      <w:tr w:rsidR="00B17D9B" w:rsidTr="00B17D9B">
        <w:tc>
          <w:tcPr>
            <w:tcW w:w="1881" w:type="dxa"/>
          </w:tcPr>
          <w:p w:rsidR="009F49E4" w:rsidRPr="00FB74AE" w:rsidRDefault="009F49E4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AYUDAS COMUNITARIAS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horas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horas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horas</w:t>
            </w:r>
          </w:p>
        </w:tc>
      </w:tr>
      <w:tr w:rsidR="00B17D9B" w:rsidTr="00B17D9B">
        <w:tc>
          <w:tcPr>
            <w:tcW w:w="1881" w:type="dxa"/>
          </w:tcPr>
          <w:p w:rsidR="00CF0CD3" w:rsidRPr="00FB74AE" w:rsidRDefault="00CF0CD3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MULTAS</w:t>
            </w:r>
          </w:p>
        </w:tc>
        <w:tc>
          <w:tcPr>
            <w:tcW w:w="1264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14.148.000</w:t>
            </w:r>
          </w:p>
        </w:tc>
        <w:tc>
          <w:tcPr>
            <w:tcW w:w="887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SMDLV</w:t>
            </w:r>
          </w:p>
        </w:tc>
        <w:tc>
          <w:tcPr>
            <w:tcW w:w="1264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21.222.000</w:t>
            </w:r>
          </w:p>
        </w:tc>
        <w:tc>
          <w:tcPr>
            <w:tcW w:w="887" w:type="dxa"/>
          </w:tcPr>
          <w:p w:rsidR="00CF0CD3" w:rsidRDefault="00CF0CD3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SMDLV</w:t>
            </w:r>
          </w:p>
        </w:tc>
        <w:tc>
          <w:tcPr>
            <w:tcW w:w="1264" w:type="dxa"/>
          </w:tcPr>
          <w:p w:rsidR="00CF0CD3" w:rsidRDefault="00CF0CD3" w:rsidP="009F49E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28.296.000</w:t>
            </w:r>
          </w:p>
        </w:tc>
        <w:tc>
          <w:tcPr>
            <w:tcW w:w="887" w:type="dxa"/>
          </w:tcPr>
          <w:p w:rsidR="00CF0CD3" w:rsidRDefault="00CF0CD3" w:rsidP="009F49E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 SMDLV</w:t>
            </w:r>
          </w:p>
        </w:tc>
      </w:tr>
      <w:tr w:rsidR="00B17D9B" w:rsidTr="00B17D9B">
        <w:tc>
          <w:tcPr>
            <w:tcW w:w="1881" w:type="dxa"/>
          </w:tcPr>
          <w:p w:rsidR="009F49E4" w:rsidRPr="00FB74AE" w:rsidRDefault="009F49E4" w:rsidP="00BF1EA7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FB74AE">
              <w:rPr>
                <w:b/>
                <w:sz w:val="24"/>
                <w:szCs w:val="24"/>
              </w:rPr>
              <w:t>INMOVILIZACION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días</w:t>
            </w:r>
          </w:p>
        </w:tc>
        <w:tc>
          <w:tcPr>
            <w:tcW w:w="2151" w:type="dxa"/>
            <w:gridSpan w:val="2"/>
          </w:tcPr>
          <w:p w:rsidR="009F49E4" w:rsidRDefault="009F49E4" w:rsidP="00BF1EA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días </w:t>
            </w:r>
          </w:p>
        </w:tc>
        <w:tc>
          <w:tcPr>
            <w:tcW w:w="2151" w:type="dxa"/>
            <w:gridSpan w:val="2"/>
          </w:tcPr>
          <w:p w:rsidR="009F49E4" w:rsidRDefault="00B17D9B" w:rsidP="00CF0CD3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F49E4">
              <w:rPr>
                <w:sz w:val="24"/>
                <w:szCs w:val="24"/>
              </w:rPr>
              <w:t>ías</w:t>
            </w:r>
          </w:p>
        </w:tc>
      </w:tr>
    </w:tbl>
    <w:p w:rsidR="009F49E4" w:rsidRDefault="009F49E4" w:rsidP="006135FB">
      <w:pPr>
        <w:pStyle w:val="Prrafodelista"/>
        <w:jc w:val="both"/>
        <w:rPr>
          <w:sz w:val="24"/>
          <w:szCs w:val="24"/>
        </w:rPr>
      </w:pPr>
    </w:p>
    <w:p w:rsidR="004F3E86" w:rsidRDefault="004F3E86" w:rsidP="00CF0CD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los siguientes casos la multa y el periodo de suspensión de la licencia se duplicará:</w:t>
      </w:r>
    </w:p>
    <w:p w:rsidR="004F3E86" w:rsidRDefault="004F3E86" w:rsidP="004F3E86">
      <w:pPr>
        <w:pStyle w:val="Prrafodelista"/>
        <w:jc w:val="both"/>
        <w:rPr>
          <w:sz w:val="24"/>
          <w:szCs w:val="24"/>
        </w:rPr>
      </w:pPr>
    </w:p>
    <w:p w:rsidR="004F3E86" w:rsidRDefault="009F49E4" w:rsidP="004F3E8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F0CD3">
        <w:rPr>
          <w:sz w:val="24"/>
          <w:szCs w:val="24"/>
        </w:rPr>
        <w:t xml:space="preserve">Si los infractores son conductores de </w:t>
      </w:r>
      <w:r w:rsidR="004F3E86">
        <w:rPr>
          <w:sz w:val="24"/>
          <w:szCs w:val="24"/>
        </w:rPr>
        <w:t>vehículos de servicio público</w:t>
      </w:r>
      <w:r w:rsidR="00DD6767">
        <w:rPr>
          <w:sz w:val="24"/>
          <w:szCs w:val="24"/>
        </w:rPr>
        <w:t xml:space="preserve"> </w:t>
      </w:r>
    </w:p>
    <w:p w:rsidR="004F3E86" w:rsidRDefault="004F3E86" w:rsidP="004F3E8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F0CD3">
        <w:rPr>
          <w:sz w:val="24"/>
          <w:szCs w:val="24"/>
        </w:rPr>
        <w:t xml:space="preserve">Si los infractores son conductores de </w:t>
      </w:r>
      <w:r w:rsidR="009F49E4" w:rsidRPr="00CF0CD3">
        <w:rPr>
          <w:sz w:val="24"/>
          <w:szCs w:val="24"/>
        </w:rPr>
        <w:t xml:space="preserve"> transporte escolar </w:t>
      </w:r>
    </w:p>
    <w:p w:rsidR="009F49E4" w:rsidRPr="00CF0CD3" w:rsidRDefault="004F3E86" w:rsidP="004F3E8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F0CD3">
        <w:rPr>
          <w:sz w:val="24"/>
          <w:szCs w:val="24"/>
        </w:rPr>
        <w:t>Si los</w:t>
      </w:r>
      <w:r>
        <w:rPr>
          <w:sz w:val="24"/>
          <w:szCs w:val="24"/>
        </w:rPr>
        <w:t xml:space="preserve"> infractores son</w:t>
      </w:r>
      <w:r w:rsidR="009F49E4" w:rsidRPr="00CF0CD3">
        <w:rPr>
          <w:sz w:val="24"/>
          <w:szCs w:val="24"/>
        </w:rPr>
        <w:t xml:space="preserve"> instructor</w:t>
      </w:r>
      <w:r>
        <w:rPr>
          <w:sz w:val="24"/>
          <w:szCs w:val="24"/>
        </w:rPr>
        <w:t>es</w:t>
      </w:r>
      <w:r w:rsidR="009F49E4" w:rsidRPr="00CF0CD3">
        <w:rPr>
          <w:sz w:val="24"/>
          <w:szCs w:val="24"/>
        </w:rPr>
        <w:t xml:space="preserve"> de conducción</w:t>
      </w:r>
    </w:p>
    <w:p w:rsidR="009F49E4" w:rsidRPr="009F49E4" w:rsidRDefault="009F49E4" w:rsidP="009F49E4">
      <w:pPr>
        <w:pStyle w:val="Prrafodelista"/>
        <w:jc w:val="both"/>
        <w:rPr>
          <w:sz w:val="24"/>
          <w:szCs w:val="24"/>
        </w:rPr>
      </w:pPr>
    </w:p>
    <w:p w:rsidR="009F49E4" w:rsidRPr="009F49E4" w:rsidRDefault="009F49E4" w:rsidP="00CF0CD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F0CD3">
        <w:rPr>
          <w:i/>
          <w:sz w:val="24"/>
          <w:szCs w:val="24"/>
          <w:u w:val="single"/>
        </w:rPr>
        <w:t>No permitir las pruebas:</w:t>
      </w:r>
      <w:r w:rsidRPr="009F49E4">
        <w:rPr>
          <w:sz w:val="24"/>
          <w:szCs w:val="24"/>
        </w:rPr>
        <w:t xml:space="preserve"> Al conductor del vehículo automotor que pese a ser requerido por las autoridades de tránsito, con plenitud de garantías, no permita la realización de las pruebas físicas o clínicas a que se refiere la presente ley o se dé a la fuga, se le cancelará la licencia, se le impondrá multa correspondiente a mil cuatrocientos cuarenta (1440) Salarios Mí</w:t>
      </w:r>
      <w:r w:rsidR="00CF0CD3">
        <w:rPr>
          <w:sz w:val="24"/>
          <w:szCs w:val="24"/>
        </w:rPr>
        <w:t xml:space="preserve">nimos Diarios Legales Vigentes </w:t>
      </w:r>
      <w:r w:rsidRPr="009F49E4">
        <w:rPr>
          <w:sz w:val="24"/>
          <w:szCs w:val="24"/>
        </w:rPr>
        <w:t xml:space="preserve">SMDLV) </w:t>
      </w:r>
      <w:r w:rsidR="00CF0CD3">
        <w:rPr>
          <w:sz w:val="24"/>
          <w:szCs w:val="24"/>
        </w:rPr>
        <w:t xml:space="preserve">para el presente año seria $28.296.000 </w:t>
      </w:r>
      <w:r w:rsidRPr="009F49E4">
        <w:rPr>
          <w:sz w:val="24"/>
          <w:szCs w:val="24"/>
        </w:rPr>
        <w:t>y procederá la inmovilización del vehículo por veinte (20) días hábiles.</w:t>
      </w:r>
    </w:p>
    <w:p w:rsidR="009F49E4" w:rsidRPr="009F49E4" w:rsidRDefault="009F49E4" w:rsidP="009F49E4">
      <w:pPr>
        <w:pStyle w:val="Prrafodelista"/>
        <w:jc w:val="both"/>
        <w:rPr>
          <w:sz w:val="24"/>
          <w:szCs w:val="24"/>
        </w:rPr>
      </w:pPr>
    </w:p>
    <w:p w:rsidR="009F49E4" w:rsidRPr="009F49E4" w:rsidRDefault="009F49E4" w:rsidP="00B17D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F18A9">
        <w:rPr>
          <w:i/>
          <w:sz w:val="24"/>
          <w:szCs w:val="24"/>
          <w:u w:val="single"/>
        </w:rPr>
        <w:t>Completamente ebrio:</w:t>
      </w:r>
      <w:r w:rsidRPr="009F49E4">
        <w:rPr>
          <w:sz w:val="24"/>
          <w:szCs w:val="24"/>
        </w:rPr>
        <w:t xml:space="preserve"> En el evento en que la alcoholemia sea igual o superior a 20 mg de etanol/100 ml. de sangre, se aplicarán las sanciones establecidas sin que sea necesario realizar pruebas adicionales para la determinación de la presencia de otras sustancias psicoactivas.</w:t>
      </w:r>
    </w:p>
    <w:p w:rsidR="009F49E4" w:rsidRPr="009F49E4" w:rsidRDefault="009F49E4" w:rsidP="009F49E4">
      <w:pPr>
        <w:pStyle w:val="Prrafodelista"/>
        <w:jc w:val="both"/>
        <w:rPr>
          <w:sz w:val="24"/>
          <w:szCs w:val="24"/>
        </w:rPr>
      </w:pPr>
    </w:p>
    <w:p w:rsidR="009F49E4" w:rsidRPr="009F49E4" w:rsidRDefault="009F49E4" w:rsidP="009F49E4">
      <w:pPr>
        <w:pStyle w:val="Prrafodelista"/>
        <w:jc w:val="both"/>
        <w:rPr>
          <w:sz w:val="24"/>
          <w:szCs w:val="24"/>
        </w:rPr>
      </w:pPr>
    </w:p>
    <w:p w:rsidR="009F49E4" w:rsidRDefault="00B17D9B" w:rsidP="00B17D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las sanciones establecidas en la ley 1696 de 2013 </w:t>
      </w:r>
      <w:r w:rsidR="009F49E4" w:rsidRPr="009F49E4">
        <w:rPr>
          <w:sz w:val="24"/>
          <w:szCs w:val="24"/>
        </w:rPr>
        <w:t>deber</w:t>
      </w:r>
      <w:r>
        <w:rPr>
          <w:sz w:val="24"/>
          <w:szCs w:val="24"/>
        </w:rPr>
        <w:t>án hacerse notoriamente públicas</w:t>
      </w:r>
      <w:r w:rsidR="009F49E4" w:rsidRPr="009F49E4">
        <w:rPr>
          <w:sz w:val="24"/>
          <w:szCs w:val="24"/>
        </w:rPr>
        <w:t xml:space="preserve"> en todos los establecimientos donde se expendan bebidas embriagantes y en los parqueaderos de vehículos automotores.</w:t>
      </w:r>
    </w:p>
    <w:p w:rsidR="00B17D9B" w:rsidRDefault="00B17D9B" w:rsidP="00B17D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 ley empezó a regir a partir del 19 de Diciembre de 2013</w:t>
      </w: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6F18A9" w:rsidRDefault="006F18A9" w:rsidP="006F18A9">
      <w:pPr>
        <w:pStyle w:val="Prrafodelista"/>
        <w:jc w:val="both"/>
        <w:rPr>
          <w:sz w:val="24"/>
          <w:szCs w:val="24"/>
        </w:rPr>
      </w:pPr>
    </w:p>
    <w:p w:rsidR="002735DD" w:rsidRDefault="002735DD" w:rsidP="006F18A9"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ESPERANZA HERRERA GONZALEZ</w:t>
      </w:r>
    </w:p>
    <w:p w:rsidR="006F18A9" w:rsidRPr="0095124B" w:rsidRDefault="002735DD" w:rsidP="006F18A9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Directora </w:t>
      </w:r>
      <w:proofErr w:type="spellStart"/>
      <w:r>
        <w:rPr>
          <w:sz w:val="24"/>
          <w:szCs w:val="24"/>
        </w:rPr>
        <w:t>ITTHuila</w:t>
      </w:r>
      <w:proofErr w:type="spellEnd"/>
    </w:p>
    <w:sectPr w:rsidR="006F18A9" w:rsidRPr="0095124B" w:rsidSect="003812B8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02" w:rsidRDefault="00481002" w:rsidP="00A62C83">
      <w:pPr>
        <w:spacing w:after="0" w:line="240" w:lineRule="auto"/>
      </w:pPr>
      <w:r>
        <w:separator/>
      </w:r>
    </w:p>
  </w:endnote>
  <w:endnote w:type="continuationSeparator" w:id="0">
    <w:p w:rsidR="00481002" w:rsidRDefault="00481002" w:rsidP="00A6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83" w:rsidRPr="00042541" w:rsidRDefault="00A62C83" w:rsidP="00A62C83">
    <w:pPr>
      <w:pStyle w:val="Piedepgina"/>
      <w:jc w:val="center"/>
      <w:rPr>
        <w:rFonts w:ascii="Segoe Script" w:hAnsi="Segoe Script"/>
      </w:rPr>
    </w:pPr>
    <w:r w:rsidRPr="00042541">
      <w:rPr>
        <w:rFonts w:ascii="Segoe Script" w:hAnsi="Segoe Script"/>
      </w:rPr>
      <w:t>“HUILA COMPETITIVO”</w:t>
    </w:r>
  </w:p>
  <w:p w:rsidR="00A62C83" w:rsidRDefault="00A62C83" w:rsidP="00A62C83">
    <w:pPr>
      <w:pStyle w:val="Piedepgina"/>
      <w:jc w:val="center"/>
      <w:rPr>
        <w:sz w:val="16"/>
        <w:szCs w:val="16"/>
      </w:rPr>
    </w:pPr>
    <w:r>
      <w:rPr>
        <w:sz w:val="16"/>
      </w:rPr>
      <w:t>Carrera 4 No. 7 - 20 Rivera 098-8387123</w:t>
    </w:r>
    <w:r>
      <w:t xml:space="preserve"> - </w:t>
    </w:r>
    <w:proofErr w:type="gramStart"/>
    <w:r w:rsidRPr="003B4AFA">
      <w:rPr>
        <w:sz w:val="16"/>
        <w:szCs w:val="16"/>
      </w:rPr>
      <w:t>8387477</w:t>
    </w:r>
    <w:r>
      <w:t xml:space="preserve">  </w:t>
    </w:r>
    <w:r w:rsidRPr="003B4AFA">
      <w:rPr>
        <w:sz w:val="16"/>
        <w:szCs w:val="16"/>
      </w:rPr>
      <w:t>Fax</w:t>
    </w:r>
    <w:proofErr w:type="gramEnd"/>
    <w:r w:rsidRPr="003B4AFA">
      <w:rPr>
        <w:sz w:val="16"/>
        <w:szCs w:val="16"/>
      </w:rPr>
      <w:t xml:space="preserve">  Ext. 1</w:t>
    </w:r>
    <w:r>
      <w:rPr>
        <w:sz w:val="16"/>
        <w:szCs w:val="16"/>
      </w:rPr>
      <w:t>08</w:t>
    </w:r>
  </w:p>
  <w:p w:rsidR="00A62C83" w:rsidRPr="00042541" w:rsidRDefault="00A62C83" w:rsidP="00A62C83">
    <w:pPr>
      <w:pStyle w:val="Piedepgina"/>
      <w:tabs>
        <w:tab w:val="left" w:pos="5160"/>
      </w:tabs>
      <w:jc w:val="center"/>
      <w:rPr>
        <w:sz w:val="16"/>
        <w:szCs w:val="16"/>
      </w:rPr>
    </w:pPr>
    <w:r>
      <w:t>Contravenciones@transito-huila.gov.co</w:t>
    </w:r>
  </w:p>
  <w:p w:rsidR="00A62C83" w:rsidRDefault="00A62C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02" w:rsidRDefault="00481002" w:rsidP="00A62C83">
      <w:pPr>
        <w:spacing w:after="0" w:line="240" w:lineRule="auto"/>
      </w:pPr>
      <w:r>
        <w:separator/>
      </w:r>
    </w:p>
  </w:footnote>
  <w:footnote w:type="continuationSeparator" w:id="0">
    <w:p w:rsidR="00481002" w:rsidRDefault="00481002" w:rsidP="00A6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508"/>
      <w:gridCol w:w="6000"/>
      <w:gridCol w:w="1546"/>
    </w:tblGrid>
    <w:tr w:rsidR="00A62C83" w:rsidRPr="009B3ED7" w:rsidTr="00BF1EA7">
      <w:trPr>
        <w:trHeight w:val="1505"/>
      </w:trPr>
      <w:tc>
        <w:tcPr>
          <w:tcW w:w="1508" w:type="dxa"/>
        </w:tcPr>
        <w:p w:rsidR="00A62C83" w:rsidRPr="009B3ED7" w:rsidRDefault="00A62C83" w:rsidP="00BF1EA7">
          <w:pPr>
            <w:pStyle w:val="Encabezado"/>
            <w:rPr>
              <w:rFonts w:ascii="Arial" w:hAnsi="Arial" w:cs="Arial"/>
            </w:rPr>
          </w:pP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895350" cy="752475"/>
                <wp:effectExtent l="19050" t="0" r="19050" b="28575"/>
                <wp:docPr id="1" name="Imagen 1" descr="Descripción: C:\Users\yesinith.varel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ción: C:\Users\yesinith.varel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:rsidR="00A62C83" w:rsidRPr="006E6821" w:rsidRDefault="00A62C83" w:rsidP="00BF1EA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E6821">
            <w:rPr>
              <w:rFonts w:ascii="Arial" w:hAnsi="Arial" w:cs="Arial"/>
              <w:b/>
            </w:rPr>
            <w:t>GOBERNACION DEL HUILA</w:t>
          </w: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  <w:r w:rsidRPr="009B3ED7">
            <w:rPr>
              <w:rFonts w:ascii="Arial" w:hAnsi="Arial" w:cs="Arial"/>
            </w:rPr>
            <w:t>INSTITUTO DE TRANSPORTES Y TRANSITO DEL HUILA</w:t>
          </w: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  <w:r w:rsidRPr="009B3ED7">
            <w:rPr>
              <w:rFonts w:ascii="Arial" w:hAnsi="Arial" w:cs="Arial"/>
            </w:rPr>
            <w:t>NIT. 800.115.005.3</w:t>
          </w:r>
        </w:p>
      </w:tc>
      <w:tc>
        <w:tcPr>
          <w:tcW w:w="1546" w:type="dxa"/>
        </w:tcPr>
        <w:p w:rsidR="00A62C83" w:rsidRPr="00043168" w:rsidRDefault="00A62C83" w:rsidP="00BF1EA7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  <w:p w:rsidR="00A62C83" w:rsidRPr="009B3ED7" w:rsidRDefault="00A62C83" w:rsidP="00BF1EA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62000" cy="781050"/>
                <wp:effectExtent l="19050" t="0" r="0" b="0"/>
                <wp:docPr id="2" name="Imagen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C83" w:rsidRDefault="00A62C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6AA"/>
    <w:multiLevelType w:val="hybridMultilevel"/>
    <w:tmpl w:val="0F1A99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D212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2BB"/>
    <w:multiLevelType w:val="hybridMultilevel"/>
    <w:tmpl w:val="6D5272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BBD212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2B8"/>
    <w:multiLevelType w:val="hybridMultilevel"/>
    <w:tmpl w:val="6952CB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B4597"/>
    <w:multiLevelType w:val="hybridMultilevel"/>
    <w:tmpl w:val="0D4689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41EAA"/>
    <w:multiLevelType w:val="hybridMultilevel"/>
    <w:tmpl w:val="FC9200C2"/>
    <w:lvl w:ilvl="0" w:tplc="03FA09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83"/>
    <w:rsid w:val="0003648D"/>
    <w:rsid w:val="00087482"/>
    <w:rsid w:val="00151637"/>
    <w:rsid w:val="002735DD"/>
    <w:rsid w:val="003812B8"/>
    <w:rsid w:val="00481002"/>
    <w:rsid w:val="004F3E86"/>
    <w:rsid w:val="00514967"/>
    <w:rsid w:val="006135FB"/>
    <w:rsid w:val="006F18A9"/>
    <w:rsid w:val="0095124B"/>
    <w:rsid w:val="009F49E4"/>
    <w:rsid w:val="00A62C83"/>
    <w:rsid w:val="00B13B85"/>
    <w:rsid w:val="00B17D9B"/>
    <w:rsid w:val="00B52DBA"/>
    <w:rsid w:val="00CF0CD3"/>
    <w:rsid w:val="00DD6767"/>
    <w:rsid w:val="00E0270B"/>
    <w:rsid w:val="00F82A23"/>
    <w:rsid w:val="00F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C83"/>
  </w:style>
  <w:style w:type="paragraph" w:styleId="Piedepgina">
    <w:name w:val="footer"/>
    <w:basedOn w:val="Normal"/>
    <w:link w:val="PiedepginaCar"/>
    <w:uiPriority w:val="99"/>
    <w:semiHidden/>
    <w:unhideWhenUsed/>
    <w:rsid w:val="00A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2C83"/>
  </w:style>
  <w:style w:type="paragraph" w:styleId="Textodeglobo">
    <w:name w:val="Balloon Text"/>
    <w:basedOn w:val="Normal"/>
    <w:link w:val="Textodeglobo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C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Transportes y Transito del Huila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Rivera</dc:creator>
  <cp:keywords/>
  <dc:description/>
  <cp:lastModifiedBy>Angela Maria Rivera</cp:lastModifiedBy>
  <cp:revision>2</cp:revision>
  <cp:lastPrinted>2013-12-24T15:52:00Z</cp:lastPrinted>
  <dcterms:created xsi:type="dcterms:W3CDTF">2013-12-24T15:56:00Z</dcterms:created>
  <dcterms:modified xsi:type="dcterms:W3CDTF">2013-12-24T15:56:00Z</dcterms:modified>
</cp:coreProperties>
</file>